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C" w:rsidRPr="00D0130C" w:rsidRDefault="00D0130C" w:rsidP="00D0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130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5300" cy="73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0C" w:rsidRPr="00D0130C" w:rsidRDefault="00D0130C" w:rsidP="00D0130C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D0130C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D0130C" w:rsidRPr="00D0130C" w:rsidRDefault="00D0130C" w:rsidP="00D0130C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D0130C" w:rsidRPr="00D0130C" w:rsidRDefault="00D0130C" w:rsidP="00D0130C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D0130C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D0130C" w:rsidRPr="00D0130C" w:rsidRDefault="00D0130C" w:rsidP="00D013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130C" w:rsidRPr="00D0130C" w:rsidTr="00F55F58">
        <w:tc>
          <w:tcPr>
            <w:tcW w:w="9571" w:type="dxa"/>
          </w:tcPr>
          <w:p w:rsidR="00D0130C" w:rsidRPr="00D0130C" w:rsidRDefault="00D0130C" w:rsidP="00D0130C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D0130C" w:rsidRPr="00D0130C" w:rsidRDefault="00D0130C" w:rsidP="00D0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130C" w:rsidRPr="00D0130C" w:rsidRDefault="00D0130C" w:rsidP="00D0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01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D01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.12.2019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D01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31791" w:rsidRDefault="00331791" w:rsidP="00857835">
      <w:pPr>
        <w:rPr>
          <w:b/>
          <w:szCs w:val="28"/>
        </w:rPr>
      </w:pPr>
    </w:p>
    <w:p w:rsidR="00331791" w:rsidRPr="009262E9" w:rsidRDefault="00331791" w:rsidP="00D0130C">
      <w:pPr>
        <w:pStyle w:val="ConsTitle"/>
        <w:widowControl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9262E9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DD4">
        <w:rPr>
          <w:rFonts w:ascii="Times New Roman" w:hAnsi="Times New Roman" w:cs="Times New Roman"/>
          <w:sz w:val="28"/>
          <w:szCs w:val="28"/>
        </w:rPr>
        <w:t>р</w:t>
      </w:r>
      <w:r w:rsidRPr="009262E9">
        <w:rPr>
          <w:rFonts w:ascii="Times New Roman" w:hAnsi="Times New Roman" w:cs="Times New Roman"/>
          <w:sz w:val="28"/>
          <w:szCs w:val="28"/>
        </w:rPr>
        <w:t>ешение Совета</w:t>
      </w:r>
      <w:r w:rsidR="00D0130C"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Перемского сельского поселения </w:t>
      </w:r>
      <w:r w:rsidRPr="009262E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62E9">
        <w:rPr>
          <w:rFonts w:ascii="Times New Roman" w:hAnsi="Times New Roman" w:cs="Times New Roman"/>
          <w:sz w:val="28"/>
          <w:szCs w:val="28"/>
        </w:rPr>
        <w:t>.12.2018 №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262E9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Перемского</w:t>
      </w:r>
      <w:r w:rsidR="00D0130C"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sz w:val="28"/>
          <w:szCs w:val="28"/>
        </w:rPr>
        <w:t>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013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</w:t>
      </w:r>
      <w:r w:rsidRPr="009262E9">
        <w:rPr>
          <w:rFonts w:ascii="Times New Roman" w:hAnsi="Times New Roman" w:cs="Times New Roman"/>
          <w:sz w:val="28"/>
          <w:szCs w:val="28"/>
        </w:rPr>
        <w:t xml:space="preserve">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62E9">
        <w:rPr>
          <w:rFonts w:ascii="Times New Roman" w:hAnsi="Times New Roman" w:cs="Times New Roman"/>
          <w:sz w:val="28"/>
          <w:szCs w:val="28"/>
        </w:rPr>
        <w:t xml:space="preserve"> 2021 годов»</w:t>
      </w:r>
    </w:p>
    <w:p w:rsidR="00331791" w:rsidRPr="009262E9" w:rsidRDefault="00331791" w:rsidP="00857835">
      <w:pPr>
        <w:jc w:val="both"/>
        <w:rPr>
          <w:szCs w:val="28"/>
        </w:rPr>
      </w:pPr>
    </w:p>
    <w:p w:rsidR="00331791" w:rsidRPr="00331791" w:rsidRDefault="00331791" w:rsidP="00857835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Пермского края от 25 марта 2019 г. № 369-ПК «Об образовании нового муниципального образования </w:t>
      </w:r>
      <w:proofErr w:type="spellStart"/>
      <w:r w:rsidRPr="00331791">
        <w:rPr>
          <w:rFonts w:ascii="Times New Roman" w:hAnsi="Times New Roman" w:cs="Times New Roman"/>
          <w:b w:val="0"/>
          <w:sz w:val="28"/>
          <w:szCs w:val="28"/>
        </w:rPr>
        <w:t>Добрянский</w:t>
      </w:r>
      <w:proofErr w:type="spellEnd"/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решением Думы Добрянского городского округа от 23 сентября 2019 г. № 9 «О вопросах правопреемства»,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Перемском с</w:t>
      </w:r>
      <w:r w:rsidR="00A50482">
        <w:rPr>
          <w:rFonts w:ascii="Times New Roman" w:hAnsi="Times New Roman" w:cs="Times New Roman"/>
          <w:b w:val="0"/>
          <w:sz w:val="28"/>
          <w:szCs w:val="28"/>
        </w:rPr>
        <w:t xml:space="preserve">ельском поселении, </w:t>
      </w:r>
      <w:proofErr w:type="gramStart"/>
      <w:r w:rsidR="00A50482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proofErr w:type="gramEnd"/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>Совета Депутатов Перемского сельского поселения от 10 ноября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E2465">
        <w:rPr>
          <w:rFonts w:ascii="Times New Roman" w:hAnsi="Times New Roman" w:cs="Times New Roman"/>
          <w:b w:val="0"/>
          <w:sz w:val="28"/>
          <w:szCs w:val="28"/>
        </w:rPr>
        <w:t xml:space="preserve"> № 160, 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>Дума Добрянского городского округа</w:t>
      </w:r>
    </w:p>
    <w:p w:rsidR="00331791" w:rsidRPr="00331791" w:rsidRDefault="00331791" w:rsidP="0085783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331791" w:rsidRPr="00331791" w:rsidRDefault="00331791" w:rsidP="00857835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Перемского сельского поселения от 21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331791">
        <w:rPr>
          <w:rFonts w:ascii="Times New Roman" w:hAnsi="Times New Roman" w:cs="Times New Roman"/>
          <w:b w:val="0"/>
          <w:sz w:val="28"/>
          <w:szCs w:val="28"/>
        </w:rPr>
        <w:t xml:space="preserve"> № 20 «О бюджете Перемского сельского поселения на 2019 год и на плановый период 2020 и 2021 годов» 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(в редакции решений Совета депутатов Перемского сельского поселения от 01.02.2019 </w:t>
      </w:r>
      <w:r w:rsidR="00CE246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№ 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29.03.2019 № 29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01.04.2019 № 31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28.06.2019 № 35, от 29.08.2019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36)  следующие изменения и дополнения:</w:t>
      </w:r>
    </w:p>
    <w:p w:rsidR="00331791" w:rsidRPr="00331791" w:rsidRDefault="00085C6D" w:rsidP="0085783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в статье 6</w:t>
      </w:r>
      <w:r w:rsidR="00331791"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331791" w:rsidRPr="00331791" w:rsidRDefault="00331791" w:rsidP="0085783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="00540EC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. в пункте 3 цифры «50</w:t>
      </w:r>
      <w:r w:rsidR="00540ECD">
        <w:rPr>
          <w:rFonts w:ascii="Times New Roman" w:hAnsi="Times New Roman" w:cs="Times New Roman"/>
          <w:b w:val="0"/>
          <w:color w:val="000000"/>
          <w:sz w:val="28"/>
          <w:szCs w:val="28"/>
        </w:rPr>
        <w:t>,0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» заменить цифрами «</w:t>
      </w:r>
      <w:r w:rsidR="00540ECD">
        <w:rPr>
          <w:rFonts w:ascii="Times New Roman" w:hAnsi="Times New Roman" w:cs="Times New Roman"/>
          <w:b w:val="0"/>
          <w:color w:val="000000"/>
          <w:sz w:val="28"/>
          <w:szCs w:val="28"/>
        </w:rPr>
        <w:t>54,6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331791" w:rsidRPr="00331791" w:rsidRDefault="00540ECD" w:rsidP="0085783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1.1.2</w:t>
      </w:r>
      <w:r w:rsidR="00331791"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. в пункте 4 цифры «20,0» заменить цифрами «0,0»;</w:t>
      </w:r>
    </w:p>
    <w:p w:rsidR="00540ECD" w:rsidRPr="00331791" w:rsidRDefault="00540ECD" w:rsidP="0085783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369,7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521,5</w:t>
      </w:r>
      <w:r w:rsidRPr="00331791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331791" w:rsidRPr="00331791" w:rsidRDefault="00331791" w:rsidP="0085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D">
        <w:rPr>
          <w:rFonts w:ascii="Times New Roman" w:hAnsi="Times New Roman" w:cs="Times New Roman"/>
          <w:sz w:val="28"/>
          <w:szCs w:val="28"/>
        </w:rPr>
        <w:t xml:space="preserve">1.2. </w:t>
      </w:r>
      <w:r w:rsidR="00085C6D">
        <w:rPr>
          <w:rFonts w:ascii="Times New Roman" w:hAnsi="Times New Roman" w:cs="Times New Roman"/>
          <w:color w:val="000000"/>
          <w:sz w:val="28"/>
          <w:szCs w:val="28"/>
        </w:rPr>
        <w:t>абзац 2</w:t>
      </w:r>
      <w:r w:rsidR="00AA505D" w:rsidRPr="00AA505D">
        <w:rPr>
          <w:rFonts w:ascii="Times New Roman" w:hAnsi="Times New Roman" w:cs="Times New Roman"/>
          <w:sz w:val="28"/>
          <w:szCs w:val="28"/>
        </w:rPr>
        <w:t>пункт</w:t>
      </w:r>
      <w:r w:rsidR="00085C6D">
        <w:rPr>
          <w:rFonts w:ascii="Times New Roman" w:hAnsi="Times New Roman" w:cs="Times New Roman"/>
          <w:sz w:val="28"/>
          <w:szCs w:val="28"/>
        </w:rPr>
        <w:t>а</w:t>
      </w:r>
      <w:r w:rsidR="00AA505D" w:rsidRPr="00AA505D">
        <w:rPr>
          <w:rFonts w:ascii="Times New Roman" w:hAnsi="Times New Roman" w:cs="Times New Roman"/>
          <w:sz w:val="28"/>
          <w:szCs w:val="28"/>
        </w:rPr>
        <w:t xml:space="preserve"> 1 </w:t>
      </w:r>
      <w:r w:rsidRPr="00AA505D">
        <w:rPr>
          <w:rFonts w:ascii="Times New Roman" w:hAnsi="Times New Roman" w:cs="Times New Roman"/>
          <w:sz w:val="28"/>
          <w:szCs w:val="28"/>
        </w:rPr>
        <w:t>стать</w:t>
      </w:r>
      <w:r w:rsidR="00AA505D" w:rsidRPr="00AA505D">
        <w:rPr>
          <w:rFonts w:ascii="Times New Roman" w:hAnsi="Times New Roman" w:cs="Times New Roman"/>
          <w:sz w:val="28"/>
          <w:szCs w:val="28"/>
        </w:rPr>
        <w:t>и</w:t>
      </w:r>
      <w:r w:rsidRPr="00AA505D">
        <w:rPr>
          <w:rFonts w:ascii="Times New Roman" w:hAnsi="Times New Roman" w:cs="Times New Roman"/>
          <w:sz w:val="28"/>
          <w:szCs w:val="28"/>
        </w:rPr>
        <w:t xml:space="preserve"> 9</w:t>
      </w:r>
      <w:r w:rsidR="00085C6D">
        <w:rPr>
          <w:rFonts w:ascii="Times New Roman" w:hAnsi="Times New Roman" w:cs="Times New Roman"/>
          <w:sz w:val="28"/>
          <w:szCs w:val="28"/>
        </w:rPr>
        <w:t xml:space="preserve"> </w:t>
      </w:r>
      <w:r w:rsidRPr="00AA505D">
        <w:rPr>
          <w:rFonts w:ascii="Times New Roman" w:hAnsi="Times New Roman" w:cs="Times New Roman"/>
          <w:sz w:val="28"/>
          <w:szCs w:val="28"/>
        </w:rPr>
        <w:t>изложить в</w:t>
      </w:r>
      <w:r w:rsidRPr="00331791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331791" w:rsidRPr="00AA505D" w:rsidRDefault="00331791" w:rsidP="0085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D">
        <w:rPr>
          <w:rFonts w:ascii="Times New Roman" w:hAnsi="Times New Roman" w:cs="Times New Roman"/>
          <w:sz w:val="28"/>
          <w:szCs w:val="28"/>
        </w:rPr>
        <w:t xml:space="preserve">«1)  </w:t>
      </w:r>
      <w:r w:rsidR="00AA505D" w:rsidRPr="00AA505D">
        <w:rPr>
          <w:rFonts w:ascii="Times New Roman" w:eastAsia="Calibri" w:hAnsi="Times New Roman" w:cs="Times New Roman"/>
          <w:sz w:val="28"/>
          <w:szCs w:val="28"/>
        </w:rPr>
        <w:t xml:space="preserve">на 2019 год в сумме </w:t>
      </w:r>
      <w:r w:rsidR="00AA505D" w:rsidRPr="00AA505D">
        <w:rPr>
          <w:rFonts w:ascii="Times New Roman" w:hAnsi="Times New Roman" w:cs="Times New Roman"/>
          <w:sz w:val="28"/>
          <w:szCs w:val="28"/>
        </w:rPr>
        <w:t>887,2</w:t>
      </w:r>
      <w:r w:rsidR="00AA505D" w:rsidRPr="00AA505D">
        <w:rPr>
          <w:rFonts w:ascii="Times New Roman" w:eastAsia="Calibri" w:hAnsi="Times New Roman" w:cs="Times New Roman"/>
          <w:sz w:val="28"/>
          <w:szCs w:val="28"/>
        </w:rPr>
        <w:t xml:space="preserve"> тыс. рублей согласно </w:t>
      </w:r>
      <w:r w:rsidR="00AA505D" w:rsidRPr="00AA505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приложению 13</w:t>
      </w:r>
      <w:r w:rsidR="00AA50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505D" w:rsidRPr="00AA50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5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791" w:rsidRPr="00331791" w:rsidRDefault="00331791" w:rsidP="0085783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791">
        <w:rPr>
          <w:rFonts w:ascii="Times New Roman" w:hAnsi="Times New Roman"/>
          <w:sz w:val="28"/>
          <w:szCs w:val="28"/>
        </w:rPr>
        <w:t xml:space="preserve">Внести следующие изменения в приложения к решению: </w:t>
      </w:r>
    </w:p>
    <w:p w:rsidR="00331791" w:rsidRPr="00331791" w:rsidRDefault="00331791" w:rsidP="008578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791">
        <w:rPr>
          <w:rFonts w:ascii="Times New Roman" w:hAnsi="Times New Roman"/>
          <w:sz w:val="28"/>
          <w:szCs w:val="28"/>
        </w:rPr>
        <w:t>2.1. приложение 5 изложить в новой редакции согласно приложению 1 к настоящему решению;</w:t>
      </w:r>
    </w:p>
    <w:p w:rsidR="00331791" w:rsidRPr="00331791" w:rsidRDefault="00331791" w:rsidP="0085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>2.2. приложение 7 изложить в новой редакции согласно пр</w:t>
      </w:r>
      <w:r w:rsidR="00AA505D">
        <w:rPr>
          <w:rFonts w:ascii="Times New Roman" w:hAnsi="Times New Roman" w:cs="Times New Roman"/>
          <w:sz w:val="28"/>
          <w:szCs w:val="28"/>
        </w:rPr>
        <w:t>иложению 2 к настоящему решению;</w:t>
      </w:r>
      <w:r w:rsidRPr="0033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91" w:rsidRPr="00331791" w:rsidRDefault="00331791" w:rsidP="0085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lastRenderedPageBreak/>
        <w:t>2.3. приложение 9 изложить в новой редакции согласно пр</w:t>
      </w:r>
      <w:r w:rsidR="00AA505D">
        <w:rPr>
          <w:rFonts w:ascii="Times New Roman" w:hAnsi="Times New Roman" w:cs="Times New Roman"/>
          <w:sz w:val="28"/>
          <w:szCs w:val="28"/>
        </w:rPr>
        <w:t>иложению 3 к настоящему решению;</w:t>
      </w:r>
    </w:p>
    <w:p w:rsidR="00331791" w:rsidRPr="00331791" w:rsidRDefault="00331791" w:rsidP="0085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 xml:space="preserve">2.4. приложение 13 изложить в </w:t>
      </w:r>
      <w:r w:rsidR="00AA505D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31791">
        <w:rPr>
          <w:rFonts w:ascii="Times New Roman" w:hAnsi="Times New Roman" w:cs="Times New Roman"/>
          <w:sz w:val="28"/>
          <w:szCs w:val="28"/>
        </w:rPr>
        <w:t>редакции согласно приложению 4 к настоящему решению.</w:t>
      </w:r>
    </w:p>
    <w:p w:rsidR="00331791" w:rsidRPr="00331791" w:rsidRDefault="00331791" w:rsidP="0085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 xml:space="preserve">3. Опубликовать (обнародовать)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r w:rsidRPr="003317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1791">
        <w:rPr>
          <w:rFonts w:ascii="Times New Roman" w:hAnsi="Times New Roman" w:cs="Times New Roman"/>
          <w:sz w:val="28"/>
          <w:szCs w:val="28"/>
        </w:rPr>
        <w:t>.dobrraion.ru.</w:t>
      </w:r>
    </w:p>
    <w:p w:rsidR="00331791" w:rsidRPr="00331791" w:rsidRDefault="00331791" w:rsidP="008578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31791">
        <w:rPr>
          <w:rFonts w:ascii="Times New Roman" w:hAnsi="Times New Roman"/>
          <w:sz w:val="28"/>
          <w:szCs w:val="28"/>
        </w:rPr>
        <w:t xml:space="preserve">4. </w:t>
      </w:r>
      <w:r w:rsidR="00085C6D" w:rsidRPr="00085C6D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</w:t>
      </w:r>
      <w:r w:rsidR="00085C6D">
        <w:rPr>
          <w:rFonts w:ascii="Times New Roman" w:eastAsiaTheme="minorHAnsi" w:hAnsi="Times New Roman"/>
          <w:sz w:val="28"/>
          <w:szCs w:val="28"/>
        </w:rPr>
        <w:t>н</w:t>
      </w:r>
      <w:r w:rsidR="00085C6D" w:rsidRPr="00085C6D">
        <w:rPr>
          <w:rFonts w:ascii="Times New Roman" w:eastAsiaTheme="minorHAnsi" w:hAnsi="Times New Roman"/>
          <w:sz w:val="28"/>
          <w:szCs w:val="28"/>
        </w:rPr>
        <w:t>ародования)</w:t>
      </w:r>
      <w:r w:rsidRPr="00085C6D">
        <w:rPr>
          <w:rFonts w:ascii="Times New Roman" w:eastAsiaTheme="minorHAnsi" w:hAnsi="Times New Roman"/>
          <w:sz w:val="28"/>
          <w:szCs w:val="28"/>
        </w:rPr>
        <w:t>.</w:t>
      </w:r>
    </w:p>
    <w:p w:rsidR="00331791" w:rsidRPr="00331791" w:rsidRDefault="00331791" w:rsidP="00D0130C">
      <w:pPr>
        <w:pStyle w:val="a9"/>
        <w:rPr>
          <w:rFonts w:ascii="Times New Roman" w:hAnsi="Times New Roman"/>
          <w:sz w:val="28"/>
          <w:szCs w:val="28"/>
        </w:rPr>
      </w:pPr>
    </w:p>
    <w:p w:rsidR="00331791" w:rsidRDefault="00331791" w:rsidP="008578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57835" w:rsidRPr="00331791" w:rsidRDefault="00857835" w:rsidP="008578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1791" w:rsidRPr="00331791" w:rsidRDefault="00857835" w:rsidP="0085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1791" w:rsidRPr="00331791">
        <w:rPr>
          <w:rFonts w:ascii="Times New Roman" w:hAnsi="Times New Roman" w:cs="Times New Roman"/>
          <w:sz w:val="28"/>
          <w:szCs w:val="28"/>
        </w:rPr>
        <w:t xml:space="preserve"> городского округа -</w:t>
      </w:r>
    </w:p>
    <w:p w:rsidR="00331791" w:rsidRPr="00331791" w:rsidRDefault="00331791" w:rsidP="0085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>глав</w:t>
      </w:r>
      <w:r w:rsidR="000C6EDB">
        <w:rPr>
          <w:rFonts w:ascii="Times New Roman" w:hAnsi="Times New Roman" w:cs="Times New Roman"/>
          <w:sz w:val="28"/>
          <w:szCs w:val="28"/>
        </w:rPr>
        <w:t>а</w:t>
      </w:r>
      <w:r w:rsidRPr="00331791">
        <w:rPr>
          <w:rFonts w:ascii="Times New Roman" w:hAnsi="Times New Roman" w:cs="Times New Roman"/>
          <w:sz w:val="28"/>
          <w:szCs w:val="28"/>
        </w:rPr>
        <w:t xml:space="preserve"> администрации Добрянского</w:t>
      </w:r>
    </w:p>
    <w:p w:rsidR="00331791" w:rsidRPr="00331791" w:rsidRDefault="00331791" w:rsidP="0085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Pr="00331791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331791"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 w:rsidRPr="00331791">
        <w:rPr>
          <w:rFonts w:ascii="Times New Roman" w:hAnsi="Times New Roman" w:cs="Times New Roman"/>
          <w:sz w:val="28"/>
          <w:szCs w:val="28"/>
        </w:rPr>
        <w:br/>
      </w:r>
    </w:p>
    <w:p w:rsidR="00331791" w:rsidRPr="00331791" w:rsidRDefault="00331791" w:rsidP="0085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31791" w:rsidRPr="00331791" w:rsidRDefault="00331791" w:rsidP="0085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91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="00857835">
        <w:rPr>
          <w:rFonts w:ascii="Times New Roman" w:hAnsi="Times New Roman" w:cs="Times New Roman"/>
          <w:sz w:val="28"/>
          <w:szCs w:val="28"/>
        </w:rPr>
        <w:tab/>
      </w:r>
      <w:r w:rsidRPr="00331791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331791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Pr="0033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BA" w:rsidRDefault="004605BA" w:rsidP="00857835">
      <w:pPr>
        <w:spacing w:after="0" w:line="240" w:lineRule="auto"/>
      </w:pPr>
    </w:p>
    <w:p w:rsidR="00331791" w:rsidRDefault="00331791" w:rsidP="00857835">
      <w:pPr>
        <w:spacing w:after="0" w:line="240" w:lineRule="auto"/>
      </w:pPr>
    </w:p>
    <w:p w:rsidR="00D0130C" w:rsidRDefault="00D0130C">
      <w: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5"/>
        <w:gridCol w:w="2520"/>
        <w:gridCol w:w="168"/>
        <w:gridCol w:w="1154"/>
        <w:gridCol w:w="4238"/>
        <w:gridCol w:w="216"/>
        <w:gridCol w:w="1074"/>
      </w:tblGrid>
      <w:tr w:rsidR="00B6736A" w:rsidRPr="00B6736A" w:rsidTr="00724E8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B6736A" w:rsidRDefault="00B6736A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6A" w:rsidRPr="00B6736A" w:rsidRDefault="00B6736A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6736A" w:rsidRPr="00B6736A" w:rsidTr="00724E8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724E8C" w:rsidRDefault="00B6736A" w:rsidP="00724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B6736A" w:rsidRPr="00B6736A" w:rsidRDefault="00724E8C" w:rsidP="00724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A">
              <w:rPr>
                <w:rFonts w:ascii="Times New Roman" w:hAnsi="Times New Roman" w:cs="Times New Roman"/>
                <w:sz w:val="28"/>
                <w:szCs w:val="28"/>
              </w:rPr>
              <w:t xml:space="preserve">Добрянского </w:t>
            </w:r>
            <w:r w:rsidR="00857835" w:rsidRPr="00B6736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B6736A" w:rsidRPr="00B6736A" w:rsidTr="00724E8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3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7835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 w:rsidRPr="00B673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783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EA5326" w:rsidRDefault="00B6736A" w:rsidP="0085783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EA5326" w:rsidRDefault="00B6736A" w:rsidP="00857835">
            <w:pPr>
              <w:jc w:val="center"/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EA5326" w:rsidRDefault="00B6736A" w:rsidP="00857835"/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EA5326" w:rsidRDefault="00B6736A" w:rsidP="00857835"/>
        </w:tc>
      </w:tr>
      <w:tr w:rsidR="00B6736A" w:rsidRPr="00B6736A" w:rsidTr="00205C90">
        <w:trPr>
          <w:trHeight w:val="28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6D" w:rsidRDefault="00B6736A" w:rsidP="0085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85C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Доходы бюджета Перемского сельского поселения </w:t>
            </w:r>
          </w:p>
          <w:p w:rsidR="00B6736A" w:rsidRPr="00085C6D" w:rsidRDefault="00B6736A" w:rsidP="0085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85C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 кодам поступлений в бюджет</w:t>
            </w:r>
            <w:r w:rsidR="00085C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085C6D" w:rsidRPr="00085C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(группам, подгруппам, статьям видов доходов, статьям классификации операций сектора государственного управления, относящихся к доходам бюджета) на 2019 год</w:t>
            </w:r>
          </w:p>
        </w:tc>
      </w:tr>
      <w:tr w:rsidR="00B6736A" w:rsidRPr="00B6736A" w:rsidTr="00B6736A">
        <w:trPr>
          <w:trHeight w:val="30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6A" w:rsidRPr="00B6736A" w:rsidRDefault="00B6736A" w:rsidP="0085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6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6736A" w:rsidRPr="00EA5326" w:rsidTr="00B6736A">
        <w:trPr>
          <w:trHeight w:val="60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2 290,0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953,9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</w:tr>
      <w:tr w:rsidR="00B6736A" w:rsidRPr="00EA5326" w:rsidTr="00205C90">
        <w:trPr>
          <w:trHeight w:val="15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951,9</w:t>
            </w:r>
          </w:p>
        </w:tc>
      </w:tr>
      <w:tr w:rsidR="00B6736A" w:rsidRPr="00EA5326" w:rsidTr="00205C90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1 01 02030 01 0000 110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338,8</w:t>
            </w:r>
          </w:p>
        </w:tc>
      </w:tr>
      <w:tr w:rsidR="00B6736A" w:rsidRPr="00EA5326" w:rsidTr="00B6736A">
        <w:trPr>
          <w:trHeight w:val="17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338,8</w:t>
            </w:r>
          </w:p>
        </w:tc>
      </w:tr>
      <w:tr w:rsidR="00B6736A" w:rsidRPr="00EA5326" w:rsidTr="00B6736A">
        <w:trPr>
          <w:trHeight w:val="10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B6736A" w:rsidRPr="00EA5326" w:rsidTr="00B6736A">
        <w:trPr>
          <w:trHeight w:val="27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</w:tr>
      <w:tr w:rsidR="00B6736A" w:rsidRPr="00EA5326" w:rsidTr="00B6736A">
        <w:trPr>
          <w:trHeight w:val="1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B6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-22,3</w:t>
            </w:r>
          </w:p>
        </w:tc>
      </w:tr>
      <w:tr w:rsidR="00B6736A" w:rsidRPr="00EA5326" w:rsidTr="00205C9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6736A" w:rsidRPr="00EA5326" w:rsidTr="00205C90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6736A" w:rsidRPr="00EA5326" w:rsidTr="00205C9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789,8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B6736A" w:rsidRPr="00EA5326" w:rsidTr="00205C90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289,2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1 06 06030 03 0000 110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B6736A" w:rsidRPr="00EA5326" w:rsidTr="00205C90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6736A" w:rsidRPr="00EA5326" w:rsidTr="00205C90">
        <w:trPr>
          <w:trHeight w:val="15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6736A" w:rsidRPr="00EA5326" w:rsidTr="00205C90">
        <w:trPr>
          <w:trHeight w:val="8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160,3</w:t>
            </w:r>
          </w:p>
        </w:tc>
      </w:tr>
      <w:tr w:rsidR="00B6736A" w:rsidRPr="00EA5326" w:rsidTr="00B6736A">
        <w:trPr>
          <w:trHeight w:val="4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</w:tr>
      <w:tr w:rsidR="00B6736A" w:rsidRPr="00EA5326" w:rsidTr="00B6736A">
        <w:trPr>
          <w:trHeight w:val="4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B6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</w:tc>
      </w:tr>
      <w:tr w:rsidR="00B6736A" w:rsidRPr="00EA5326" w:rsidTr="00B6736A">
        <w:trPr>
          <w:trHeight w:val="61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6736A" w:rsidRPr="00EA5326" w:rsidTr="00B6736A">
        <w:trPr>
          <w:trHeight w:val="11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36A" w:rsidRPr="00EA5326" w:rsidTr="00B6736A">
        <w:trPr>
          <w:trHeight w:val="66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2 00 00000 00 0000 000 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5 939,8</w:t>
            </w:r>
          </w:p>
        </w:tc>
      </w:tr>
      <w:tr w:rsidR="00B6736A" w:rsidRPr="00EA5326" w:rsidTr="00B6736A">
        <w:trPr>
          <w:trHeight w:val="2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5 749,1</w:t>
            </w:r>
          </w:p>
        </w:tc>
      </w:tr>
      <w:tr w:rsidR="00B6736A" w:rsidRPr="00EA5326" w:rsidTr="00B6736A">
        <w:trPr>
          <w:trHeight w:val="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4 388,7</w:t>
            </w:r>
          </w:p>
        </w:tc>
      </w:tr>
      <w:tr w:rsidR="00B6736A" w:rsidRPr="00EA5326" w:rsidTr="00205C9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4 388,7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(Средства района)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4 388,7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6736A" w:rsidRPr="00EA5326" w:rsidTr="00205C90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6736A" w:rsidRPr="00EA5326" w:rsidTr="00205C90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6736A" w:rsidRPr="00EA5326" w:rsidTr="00205C90">
        <w:trPr>
          <w:trHeight w:val="43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1 271,3</w:t>
            </w:r>
          </w:p>
        </w:tc>
      </w:tr>
      <w:tr w:rsidR="00B6736A" w:rsidRPr="00EA5326" w:rsidTr="00205C90">
        <w:trPr>
          <w:trHeight w:val="49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2 02 49999 00 0000 150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1 271,3</w:t>
            </w:r>
          </w:p>
        </w:tc>
      </w:tr>
      <w:tr w:rsidR="00B6736A" w:rsidRPr="00EA5326" w:rsidTr="00205C90">
        <w:trPr>
          <w:trHeight w:val="7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1 271,3</w:t>
            </w:r>
          </w:p>
        </w:tc>
      </w:tr>
      <w:tr w:rsidR="00B6736A" w:rsidRPr="00EA5326" w:rsidTr="00205C90">
        <w:trPr>
          <w:trHeight w:val="15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190,7</w:t>
            </w:r>
          </w:p>
        </w:tc>
      </w:tr>
      <w:tr w:rsidR="00B6736A" w:rsidRPr="00EA5326" w:rsidTr="00205C90">
        <w:trPr>
          <w:trHeight w:val="7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2 18 05000 10 0000 150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</w:tr>
      <w:tr w:rsidR="00B6736A" w:rsidRPr="00EA5326" w:rsidTr="00205C90">
        <w:trPr>
          <w:trHeight w:val="7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2 18 05010 10 0000 150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</w:tr>
      <w:tr w:rsidR="00B6736A" w:rsidRPr="00EA5326" w:rsidTr="00205C90">
        <w:trPr>
          <w:trHeight w:val="300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6A" w:rsidRPr="00B6736A" w:rsidRDefault="00B6736A" w:rsidP="00857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8 229,8</w:t>
            </w:r>
          </w:p>
        </w:tc>
      </w:tr>
    </w:tbl>
    <w:p w:rsidR="00331791" w:rsidRDefault="00331791" w:rsidP="00857835">
      <w:pPr>
        <w:spacing w:after="0" w:line="240" w:lineRule="auto"/>
      </w:pPr>
    </w:p>
    <w:p w:rsidR="00AA505D" w:rsidRDefault="00AA505D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724E8C" w:rsidRDefault="00724E8C">
      <w:r>
        <w:br w:type="page"/>
      </w:r>
    </w:p>
    <w:p w:rsidR="00AA505D" w:rsidRDefault="00AA505D" w:rsidP="00857835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8411"/>
      </w:tblGrid>
      <w:tr w:rsidR="00AA505D" w:rsidRPr="00DC1B6E" w:rsidTr="00205C90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5D" w:rsidRPr="00DC1B6E" w:rsidRDefault="00AA505D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05D" w:rsidRPr="00DC1B6E" w:rsidRDefault="00AA505D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67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05D" w:rsidRPr="00DC1B6E" w:rsidTr="00205C90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5D" w:rsidRPr="00DC1B6E" w:rsidRDefault="00AA505D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05D" w:rsidRPr="00DC1B6E" w:rsidRDefault="00AA505D" w:rsidP="00D82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AA505D" w:rsidRPr="00DC1B6E" w:rsidTr="00205C90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5D" w:rsidRPr="00DC1B6E" w:rsidRDefault="00AA505D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05D" w:rsidRPr="00DC1B6E" w:rsidRDefault="00D82D5B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Добрянского </w:t>
            </w:r>
            <w:r w:rsidR="00AA505D"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AA505D" w:rsidRPr="00DC1B6E" w:rsidTr="00205C90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5D" w:rsidRPr="00DC1B6E" w:rsidRDefault="00AA505D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05D" w:rsidRPr="00DC1B6E" w:rsidRDefault="00D82D5B" w:rsidP="00D82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 № 73</w:t>
            </w:r>
          </w:p>
        </w:tc>
      </w:tr>
    </w:tbl>
    <w:p w:rsidR="00242553" w:rsidRDefault="00242553" w:rsidP="007E5E3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31791" w:rsidRPr="00242553" w:rsidRDefault="007E5E3D" w:rsidP="007E5E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255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Перемского сельского поселения на 2019 год</w:t>
      </w:r>
    </w:p>
    <w:p w:rsidR="007E5E3D" w:rsidRPr="00242553" w:rsidRDefault="007E5E3D" w:rsidP="00857835">
      <w:pPr>
        <w:spacing w:after="0" w:line="240" w:lineRule="auto"/>
        <w:rPr>
          <w:sz w:val="28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1660"/>
        <w:gridCol w:w="990"/>
        <w:gridCol w:w="5920"/>
        <w:gridCol w:w="1224"/>
      </w:tblGrid>
      <w:tr w:rsidR="00325876" w:rsidRPr="00325876" w:rsidTr="00331791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Лимиты 2019 год, тыс. рублей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"Культура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972,7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Перемского сельского поселения услугами по организации досуга и услугами организаций культуры"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972,7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01001К0010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807,9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469,4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338,5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01001К0050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развитию библиотечного дела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О100100400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муниципального имущества в переходный период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"Развитие физической культуры и спорта на территории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проведения физкультурно-оздоровительных и спортивных мероприятий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02001С0010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физкультурно-массовых мероприятий, спортивных соревнований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25876" w:rsidRPr="00325876" w:rsidTr="00331791">
        <w:trPr>
          <w:trHeight w:val="8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2 487,6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автомобильных дорог и инженерных сооружений на них в границах населенных пунктов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521,5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О300183760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на исполнение части полномочий по обеспечению ремонта автомобильных дорог и инженерных сооружений на них в границах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03001SТ040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03001И0010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369,7</w:t>
            </w:r>
          </w:p>
        </w:tc>
      </w:tr>
      <w:tr w:rsidR="00325876" w:rsidRPr="00325876" w:rsidTr="00331791">
        <w:trPr>
          <w:trHeight w:val="8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338,8</w:t>
            </w:r>
          </w:p>
        </w:tc>
      </w:tr>
      <w:tr w:rsidR="00325876" w:rsidRPr="00325876" w:rsidTr="00331791">
        <w:trPr>
          <w:trHeight w:val="8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жителей Перемского сельского поселения питьевой водой"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655,8</w:t>
            </w:r>
          </w:p>
        </w:tc>
      </w:tr>
      <w:tr w:rsidR="00325876" w:rsidRPr="00325876" w:rsidTr="00331791">
        <w:trPr>
          <w:trHeight w:val="22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О300283770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на исполнение части полномочий по решению вопросов местного значения на реализацию муниципальных программ, приоритетных муниципальных проектов «Приведение в нормативное состояние объектов общественной инфраструктуры муниципального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03002SP040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362,2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уровня комфортности жителей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434,2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380,7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230,7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03003И0060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санитарного и экологического состояния территории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876,1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03004И0070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03004И0080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эвакуацию тел невостребованных умерших (погибших) граждан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756,1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03004И0110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сбора, вывоза бытовых отходов, ликвидация несанкционированных свалок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"Управление земельными ресурсами и имуществом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823,6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имущественных отношений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773,6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04001P0010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муниципального имущества Перемского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204,2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04001P0020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технической инвентаризации объектов недвижимости, находящихся в собственности Перемского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04001P0030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04001Р0040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здания клуба в с. Перемское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земельных отношений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04002P0040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схем размещения земельных участков, подготовка межевого плана земельных участков, межевание земельных участков, постановка на кадастровый учет с целью продажи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04002P0060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229,0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"Совершенствование системы муниципального управления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82,2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благоприятных организационных и финансовых условий для повышения уровня профессионализма и компетентности муниципальных служащих</w:t>
            </w:r>
            <w:r w:rsidR="00E60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работников администрации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О600170010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06001У0050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06001У0060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уплату членских взносов в Совет муниципальных образований Пермского края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Перемского сельского поселения "Управление муниципальными финансами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441,8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обязательных и непредвиденных расходов Перемского сельского поселения"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441,8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О700183710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О700183720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325876" w:rsidRPr="00325876" w:rsidTr="00331791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О700183780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на исполнение части полномочий по исполнению бюджета в части ведения бюджетного (бухгалтерского), налогового, статистического учета и составления отчетности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07001Ф0020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Резервным фондом администрации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3 281,8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3 192,7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978,8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978,8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1 117,3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289,7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муниципального имущества в переходный период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313,3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313,3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165,5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ликвидационной комиссии представительного органа Перемского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ликвидации автономного учреждения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</w:p>
        </w:tc>
      </w:tr>
      <w:tr w:rsidR="00325876" w:rsidRPr="00325876" w:rsidTr="00331791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 на исполнение государственных полномочий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920002П040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25876" w:rsidRPr="00325876" w:rsidTr="00331791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325876" w:rsidRPr="00325876" w:rsidTr="00331791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325876" w:rsidRPr="00325876" w:rsidTr="0033179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76" w:rsidRPr="00325876" w:rsidRDefault="00325876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8 449,7</w:t>
            </w:r>
          </w:p>
        </w:tc>
      </w:tr>
    </w:tbl>
    <w:p w:rsidR="00CD501E" w:rsidRDefault="00CD501E" w:rsidP="00857835">
      <w:pPr>
        <w:spacing w:after="0" w:line="240" w:lineRule="auto"/>
      </w:pPr>
    </w:p>
    <w:p w:rsidR="00CD501E" w:rsidRDefault="00CD501E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D0130C" w:rsidRDefault="00D0130C">
      <w:r>
        <w:br w:type="page"/>
      </w:r>
    </w:p>
    <w:p w:rsidR="00CD501E" w:rsidRDefault="00CD501E" w:rsidP="00857835">
      <w:pPr>
        <w:spacing w:after="0" w:line="240" w:lineRule="auto"/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960"/>
        <w:gridCol w:w="390"/>
        <w:gridCol w:w="8411"/>
      </w:tblGrid>
      <w:tr w:rsidR="00D0130C" w:rsidRPr="00DC1B6E" w:rsidTr="00D0130C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0C" w:rsidRPr="00DC1B6E" w:rsidRDefault="00D0130C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130C" w:rsidRPr="00DC1B6E" w:rsidRDefault="00D0130C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0C" w:rsidRPr="00DC1B6E" w:rsidRDefault="00D0130C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130C" w:rsidRPr="00DC1B6E" w:rsidTr="00D0130C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0C" w:rsidRPr="00DC1B6E" w:rsidRDefault="00D0130C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130C" w:rsidRPr="00DC1B6E" w:rsidRDefault="00D0130C" w:rsidP="00B147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0C" w:rsidRPr="00DC1B6E" w:rsidRDefault="00D0130C" w:rsidP="00B147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D0130C" w:rsidRPr="00DC1B6E" w:rsidTr="00D0130C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0C" w:rsidRPr="00DC1B6E" w:rsidRDefault="00D0130C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130C" w:rsidRPr="00DC1B6E" w:rsidRDefault="00D0130C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0C" w:rsidRPr="00DC1B6E" w:rsidRDefault="00D0130C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Добрянского городского округа </w:t>
            </w:r>
          </w:p>
        </w:tc>
      </w:tr>
      <w:tr w:rsidR="00D0130C" w:rsidRPr="00DC1B6E" w:rsidTr="00D0130C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0C" w:rsidRPr="00DC1B6E" w:rsidRDefault="00D0130C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130C" w:rsidRDefault="00D0130C" w:rsidP="00B147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0C" w:rsidRPr="00DC1B6E" w:rsidRDefault="00D0130C" w:rsidP="00B147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 № 73</w:t>
            </w:r>
          </w:p>
        </w:tc>
      </w:tr>
    </w:tbl>
    <w:p w:rsidR="007E5E3D" w:rsidRPr="00242553" w:rsidRDefault="007E5E3D" w:rsidP="007E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53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7E5E3D" w:rsidRPr="00242553" w:rsidRDefault="007E5E3D" w:rsidP="007E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53">
        <w:rPr>
          <w:rFonts w:ascii="Times New Roman" w:hAnsi="Times New Roman" w:cs="Times New Roman"/>
          <w:b/>
          <w:sz w:val="28"/>
          <w:szCs w:val="28"/>
        </w:rPr>
        <w:t>Перемского сельского поселения</w:t>
      </w:r>
    </w:p>
    <w:p w:rsidR="00CD501E" w:rsidRPr="00242553" w:rsidRDefault="007E5E3D" w:rsidP="007E5E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2553">
        <w:rPr>
          <w:rFonts w:ascii="Times New Roman" w:hAnsi="Times New Roman" w:cs="Times New Roman"/>
          <w:b/>
          <w:sz w:val="28"/>
          <w:szCs w:val="28"/>
        </w:rPr>
        <w:t>н</w:t>
      </w:r>
      <w:r w:rsidRPr="002425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а 2019 </w:t>
      </w:r>
      <w:proofErr w:type="spellStart"/>
      <w:r w:rsidRPr="00242553">
        <w:rPr>
          <w:rFonts w:ascii="Times New Roman" w:hAnsi="Times New Roman" w:cs="Times New Roman"/>
          <w:b/>
          <w:sz w:val="28"/>
          <w:szCs w:val="28"/>
          <w:lang w:val="en-US"/>
        </w:rPr>
        <w:t>год</w:t>
      </w:r>
      <w:proofErr w:type="spellEnd"/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761"/>
        <w:gridCol w:w="1083"/>
        <w:gridCol w:w="1275"/>
        <w:gridCol w:w="990"/>
        <w:gridCol w:w="4409"/>
        <w:gridCol w:w="1276"/>
      </w:tblGrid>
      <w:tr w:rsidR="00CD501E" w:rsidRPr="00CD501E" w:rsidTr="00331791">
        <w:trPr>
          <w:trHeight w:val="7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Лимиты 2019 год, тыс. рублей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Перемского сельского поселения Добрянского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2 420,5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1 179,9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247,7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753,2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муниципальными финансами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обязательных и непредвиденных расходов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О700183720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517,7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211,8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земельными ресурсами и имуществом Перемского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в сфере имущественных отношений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04001P0010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04001P0030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в сфере земельных отношений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04002P0040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схем размещения земельных участков, подготовка межевого плана земельных участков, межевание земельных участков, постановка на кадастровый учет с целью 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04002P0060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"Совершенствование системы муниципального управления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06001У0060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уплату членских взносов в Совет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 на исполнение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нормативное состояние автомобильных дорог и инженерных сооружений на них в границах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03001И0010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551,4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жителей Перемского сельского поселения доступа к услуге газоснабжения (Газификация поселения)"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жителей Перемского сельского поселения водой"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03003И0060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уровня комфортности жителей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сбора, вывоза бытовых отходов, 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377,4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377,4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"Культура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377,4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Перемского сельского поселения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377,4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01001К0010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356,1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01001К0050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 развитию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"Совершенствование системы муниципального управления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благоприятных организационных и финансовых условий для повышения уровня профессионализма и компетентности муниципальных служащих</w:t>
            </w:r>
            <w:r w:rsidR="00E60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работников администрации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О600170010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"Развитие физической культуры и спорта на территории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проведения физкультурно-оздоровительных и спортивных мероприятий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02001С0010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физкультурно-массовых мероприятий, спортивных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 депутатов Перемского сельского поселения Добрянского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муниципальными финансами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обязательных и непредвиденных расходов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О700183710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ликвидационной комиссии представительного органа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и казначейства администрации Добрянского муниципального района (Перемское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муниципальными финансами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обязательных и непредвиденных расходов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О700183720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муниципальными финансами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обязательных и непредвиденных расходов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07001Ф0020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Резервным фондом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"Управление имущественных и земельных отношений" (Перемское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356,8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356,8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земельными ресурсами и имуществом Перемского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в сфере имущественных отношений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04001P0020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технической инвентаризации объектов недвижимости, находящихся в собственности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04001P0030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в сфере земельных отношений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04002P0060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313,3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313,3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муниципального имущества в переходный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313,3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313,3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"Администрация Добрянского района" (Перемское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4 296,7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2 212,8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729,3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729,3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1 148,3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муниципальными финансами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обязательных и непредвиденных расходов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CD501E" w:rsidRPr="00CD501E" w:rsidTr="00331791">
        <w:trPr>
          <w:trHeight w:val="12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О700183780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исполнение части полномочий по исполнению бюджета в части ведения бюджетного (бухгалтерского), налогового, статистического учета и составления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874,7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874,0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706,2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599,6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9100000500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165,5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 на исполнение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920002П040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335,2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земельными ресурсами и имуществом Перемского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мероприятий в сфере имущественных отношений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04001P0010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D501E" w:rsidRPr="00CD501E" w:rsidTr="00331791">
        <w:trPr>
          <w:trHeight w:val="12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"Совершенствование системы муниципального управления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благоприятных организационных и финансовых условий для повышения уровня профессионализма и компетентности муниципальных служащих</w:t>
            </w:r>
            <w:r w:rsidR="00E60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работников администрации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06001У0050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9100000700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ликвидации автономного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Перемского сельского поселения на исполнение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9200051180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"Обеспечение безопасности жизнедеятельности населения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"Безопасное проживание населения на территории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05001Б0010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321,2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321,2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321,2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нормативное состояние автомобильных дорог и инженерных сооружений на них в границах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321,2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О300183760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исполнение части полномочий по обеспечению ремонта автомобильных дорог и инженерных сооружений на них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03001SТ040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03001И0010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634,7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424,7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424,7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жителей Перемского сельского поселения доступа к услуге газоснабжения (Газификация поселения)"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424,7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03002SP040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CD501E" w:rsidRPr="00CD501E" w:rsidTr="00331791">
        <w:trPr>
          <w:trHeight w:val="2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О300283770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исполнение части полномочий по решению вопросов местного значения на реализацию муниципальных программ, приоритетных муниципальных проектов «Приведение в нормативное состояние объектов общественной инфраструктуры муниципального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уровня комфортности жителей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сбора, вывоза бытовых отходов, 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806,9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806,9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"Культура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Перемского сельского поселения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01001К0010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земельными ресурсами и имуществом Перемского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04001Р0040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клуба в с. Перемское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"Совершенствование системы муниципального управления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D501E" w:rsidRPr="00CD501E" w:rsidTr="00331791">
        <w:trPr>
          <w:trHeight w:val="10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благоприятных организационных и финансовых условий для повышения уровня профессионализма и компетентности муниципальных служащих</w:t>
            </w:r>
            <w:r w:rsidR="00E60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работников администрации Перемского 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О600170010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"Управление по культуре, спорту, молодежной и семейной политике" (Перемское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"Культура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Перемского сельского поселения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О100100400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муниципального имущества в переходный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01001К0010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01001К0050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"Развитие физической культуры и спорта на территории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проведения физкультурно-оздоровительных и спортивных мероприятий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02001С0010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физкультурно-массовых мероприятий, спортивных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"Управление жилищно-коммунального хозяйства и благоустройства" (Перемское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815,1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уровня комфортности жителей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эвакуацию тел невостребованных умерших (погибших)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"Управление земельными ресурсами и имуществом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04001Р0010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муниципального имущества Перемского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03001И0010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01E" w:rsidRPr="00CD501E" w:rsidTr="00331791">
        <w:trPr>
          <w:trHeight w:val="76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03002И0040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Перемского сельского поселения "Инфраструктура Перемского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жителей Перемского сельского поселения водой»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223,9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03003И0050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220,4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220,4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03003И0060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жителей Перемского сельского поселения водой»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03004И0090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CD501E" w:rsidRPr="00CD501E" w:rsidTr="00331791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</w:tr>
      <w:tr w:rsidR="00CD501E" w:rsidRPr="00CD501E" w:rsidTr="00331791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1E" w:rsidRPr="00CD501E" w:rsidRDefault="00CD501E" w:rsidP="0085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8 449,7</w:t>
            </w:r>
          </w:p>
        </w:tc>
      </w:tr>
    </w:tbl>
    <w:p w:rsidR="00CD501E" w:rsidRDefault="00CD501E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B6736A" w:rsidRDefault="00B6736A" w:rsidP="00857835">
      <w:pPr>
        <w:spacing w:after="0" w:line="240" w:lineRule="auto"/>
      </w:pPr>
    </w:p>
    <w:p w:rsidR="00DC1B6E" w:rsidRDefault="00DC1B6E" w:rsidP="00857835">
      <w:pPr>
        <w:spacing w:after="0" w:line="240" w:lineRule="auto"/>
      </w:pPr>
    </w:p>
    <w:p w:rsidR="00DC1B6E" w:rsidRDefault="00DC1B6E" w:rsidP="00857835">
      <w:pPr>
        <w:spacing w:after="0" w:line="240" w:lineRule="auto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4480"/>
        <w:gridCol w:w="2230"/>
        <w:gridCol w:w="1984"/>
      </w:tblGrid>
      <w:tr w:rsidR="00DC1B6E" w:rsidRPr="00DC1B6E" w:rsidTr="00FD6FED">
        <w:trPr>
          <w:trHeight w:val="14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DC1B6E" w:rsidRDefault="00DC1B6E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B6E" w:rsidRPr="00DC1B6E" w:rsidRDefault="00DC1B6E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C1B6E" w:rsidRPr="00DC1B6E" w:rsidTr="00FD6FE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DC1B6E" w:rsidRDefault="00DC1B6E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B6E" w:rsidRPr="00DC1B6E" w:rsidRDefault="00DC1B6E" w:rsidP="00D36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DC1B6E" w:rsidRPr="00DC1B6E" w:rsidTr="00FD6FE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DC1B6E" w:rsidRDefault="00DC1B6E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B6E" w:rsidRPr="00DC1B6E" w:rsidRDefault="00D364D1" w:rsidP="00857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Добрянского </w:t>
            </w:r>
            <w:r w:rsidR="00DC1B6E"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</w:tr>
      <w:tr w:rsidR="00DC1B6E" w:rsidRPr="00DC1B6E" w:rsidTr="00FD6FED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DC1B6E" w:rsidRDefault="00DC1B6E" w:rsidP="00857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B6E" w:rsidRPr="00DC1B6E" w:rsidRDefault="00D364D1" w:rsidP="00D36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</w:t>
            </w:r>
            <w:r w:rsidR="00DC1B6E" w:rsidRPr="00DC1B6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</w:tr>
      <w:tr w:rsidR="00DC1B6E" w:rsidRPr="00464817" w:rsidTr="00FD6FE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464817" w:rsidRDefault="00DC1B6E" w:rsidP="00857835">
            <w:pPr>
              <w:rPr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464817" w:rsidRDefault="00DC1B6E" w:rsidP="00857835">
            <w:pPr>
              <w:jc w:val="right"/>
              <w:rPr>
                <w:sz w:val="20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6E" w:rsidRPr="00464817" w:rsidRDefault="00DC1B6E" w:rsidP="00857835">
            <w:pPr>
              <w:jc w:val="right"/>
              <w:rPr>
                <w:sz w:val="20"/>
              </w:rPr>
            </w:pPr>
          </w:p>
        </w:tc>
      </w:tr>
      <w:tr w:rsidR="00DC1B6E" w:rsidRPr="00DC1B6E" w:rsidTr="00FD6FED">
        <w:trPr>
          <w:trHeight w:val="570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B6E" w:rsidRPr="00766342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766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Межбюджетные трансферты, передаваемые из бюджета Перемского сельского поселения </w:t>
            </w:r>
            <w:proofErr w:type="spellStart"/>
            <w:r w:rsidRPr="00766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Добрянскому</w:t>
            </w:r>
            <w:proofErr w:type="spellEnd"/>
            <w:r w:rsidRPr="00766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городскому округу на выполнение переданных полномочий поселения в 2019 году</w:t>
            </w:r>
          </w:p>
        </w:tc>
      </w:tr>
      <w:bookmarkEnd w:id="0"/>
      <w:tr w:rsidR="00DC1B6E" w:rsidRPr="00464817" w:rsidTr="00FD6FED">
        <w:trPr>
          <w:trHeight w:val="537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B6E" w:rsidRPr="00464817" w:rsidRDefault="00DC1B6E" w:rsidP="008578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1B6E" w:rsidRPr="00464817" w:rsidTr="00FD6FED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DC1B6E" w:rsidRPr="00464817" w:rsidTr="00FD6FED">
        <w:trPr>
          <w:trHeight w:val="11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DC1B6E" w:rsidRPr="00464817" w:rsidTr="00FD6FED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C1B6E" w:rsidRPr="00464817" w:rsidTr="00FD6FED">
        <w:trPr>
          <w:trHeight w:val="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на исполнение части полномочий по исполнению бюджета в части ведения бюджетного (бухгалтерского), налогового, статистического учета и составления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</w:tr>
      <w:tr w:rsidR="00DC1B6E" w:rsidRPr="00464817" w:rsidTr="00FD6FED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на исполнение части полномочий по обеспечению ремонта автомобильных дорог и инженерных сооружений на них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C1B6E" w:rsidRPr="00464817" w:rsidTr="00FD6FED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</w:tr>
      <w:tr w:rsidR="00DC1B6E" w:rsidRPr="00464817" w:rsidTr="00FD6FED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на исполнение части полномочий по решению вопросов местного значения на реализацию муниципальных программ, приоритетных муниципальных проектов «Приведение в нормативное состояние объектов общественной инфраструктуры муниципального значения»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C1B6E" w:rsidRPr="00464817" w:rsidTr="00FD6FED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</w:tr>
      <w:tr w:rsidR="00DC1B6E" w:rsidRPr="00464817" w:rsidTr="00FD6FED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DC1B6E" w:rsidP="00FD6F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E" w:rsidRPr="00FD6FED" w:rsidRDefault="00AA505D" w:rsidP="00FD6F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D"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</w:tr>
    </w:tbl>
    <w:p w:rsidR="00DC1B6E" w:rsidRDefault="00DC1B6E" w:rsidP="00FD6FED">
      <w:pPr>
        <w:spacing w:after="0" w:line="240" w:lineRule="auto"/>
      </w:pPr>
    </w:p>
    <w:sectPr w:rsidR="00DC1B6E" w:rsidSect="00D0130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0253"/>
    <w:multiLevelType w:val="multilevel"/>
    <w:tmpl w:val="9E220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E"/>
    <w:rsid w:val="00085C6D"/>
    <w:rsid w:val="000C6EDB"/>
    <w:rsid w:val="00242553"/>
    <w:rsid w:val="00325876"/>
    <w:rsid w:val="00331791"/>
    <w:rsid w:val="004605BA"/>
    <w:rsid w:val="00540ECD"/>
    <w:rsid w:val="00724E8C"/>
    <w:rsid w:val="00766342"/>
    <w:rsid w:val="007E5E3D"/>
    <w:rsid w:val="00857835"/>
    <w:rsid w:val="00A50482"/>
    <w:rsid w:val="00AA505D"/>
    <w:rsid w:val="00B1476D"/>
    <w:rsid w:val="00B6736A"/>
    <w:rsid w:val="00CB7762"/>
    <w:rsid w:val="00CD501E"/>
    <w:rsid w:val="00CE2465"/>
    <w:rsid w:val="00D0130C"/>
    <w:rsid w:val="00D364D1"/>
    <w:rsid w:val="00D82D5B"/>
    <w:rsid w:val="00D90D4D"/>
    <w:rsid w:val="00DC1B6E"/>
    <w:rsid w:val="00DD35AF"/>
    <w:rsid w:val="00DD67B8"/>
    <w:rsid w:val="00E60DD4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EF61"/>
  <w15:docId w15:val="{83A88918-2464-42D1-ACE6-17F7135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1"/>
    <w:rsid w:val="003317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31791"/>
  </w:style>
  <w:style w:type="paragraph" w:styleId="a5">
    <w:name w:val="List Paragraph"/>
    <w:basedOn w:val="a"/>
    <w:uiPriority w:val="34"/>
    <w:qFormat/>
    <w:rsid w:val="003317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31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33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Subtitle"/>
    <w:basedOn w:val="a7"/>
    <w:next w:val="a3"/>
    <w:link w:val="a8"/>
    <w:uiPriority w:val="11"/>
    <w:qFormat/>
    <w:rsid w:val="00331791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Times New Roman"/>
      <w:color w:val="auto"/>
      <w:spacing w:val="-16"/>
      <w:sz w:val="32"/>
      <w:szCs w:val="32"/>
    </w:rPr>
  </w:style>
  <w:style w:type="character" w:customStyle="1" w:styleId="a8">
    <w:name w:val="Подзаголовок Знак"/>
    <w:basedOn w:val="a0"/>
    <w:link w:val="a6"/>
    <w:uiPriority w:val="11"/>
    <w:rsid w:val="00331791"/>
    <w:rPr>
      <w:rFonts w:ascii="Arial" w:eastAsia="Times New Roman" w:hAnsi="Arial" w:cs="Times New Roman"/>
      <w:spacing w:val="-16"/>
      <w:kern w:val="28"/>
      <w:sz w:val="32"/>
      <w:szCs w:val="32"/>
    </w:rPr>
  </w:style>
  <w:style w:type="character" w:customStyle="1" w:styleId="1">
    <w:name w:val="Основной текст Знак1"/>
    <w:aliases w:val="Знак1 Знак Знак"/>
    <w:link w:val="a3"/>
    <w:rsid w:val="0033179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link w:val="aa"/>
    <w:uiPriority w:val="1"/>
    <w:qFormat/>
    <w:rsid w:val="003317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331791"/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b"/>
    <w:uiPriority w:val="10"/>
    <w:qFormat/>
    <w:rsid w:val="00331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7"/>
    <w:uiPriority w:val="10"/>
    <w:rsid w:val="00331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3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8112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АДМР</Company>
  <LinksUpToDate>false</LinksUpToDate>
  <CharactersWithSpaces>54243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2019-12-23T10:37:00Z</dcterms:created>
  <dcterms:modified xsi:type="dcterms:W3CDTF">2019-12-23T10:37:00Z</dcterms:modified>
</cp:coreProperties>
</file>